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FF" w:rsidRDefault="002E50FF" w:rsidP="002E50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1"/>
        <w:gridCol w:w="5181"/>
      </w:tblGrid>
      <w:tr w:rsidR="002E50FF" w:rsidRPr="0034584F" w:rsidTr="00336095">
        <w:tc>
          <w:tcPr>
            <w:tcW w:w="5181" w:type="dxa"/>
            <w:shd w:val="clear" w:color="auto" w:fill="auto"/>
          </w:tcPr>
          <w:p w:rsidR="002E50FF" w:rsidRDefault="002E50FF" w:rsidP="00336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shd w:val="clear" w:color="auto" w:fill="auto"/>
          </w:tcPr>
          <w:p w:rsidR="002E50FF" w:rsidRDefault="002E50FF" w:rsidP="003360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2E50FF" w:rsidRDefault="002E50FF" w:rsidP="003360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2E50FF" w:rsidRDefault="002E50FF" w:rsidP="003360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04.09.2014 г. № 483</w:t>
            </w:r>
          </w:p>
        </w:tc>
      </w:tr>
    </w:tbl>
    <w:p w:rsidR="002E50FF" w:rsidRDefault="002E50FF" w:rsidP="002E50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50FF" w:rsidRDefault="002E50FF" w:rsidP="002E5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0FF" w:rsidRDefault="002E50FF" w:rsidP="002E5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BF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2E50FF" w:rsidRDefault="002E50FF" w:rsidP="002E5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работы социального педагога</w:t>
      </w:r>
      <w:r w:rsidRPr="005168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E50FF" w:rsidRPr="005168BF" w:rsidRDefault="002E50FF" w:rsidP="002E5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СОШ п. </w:t>
      </w:r>
      <w:proofErr w:type="spellStart"/>
      <w:r>
        <w:rPr>
          <w:rFonts w:ascii="Times New Roman" w:hAnsi="Times New Roman"/>
          <w:b/>
          <w:sz w:val="24"/>
          <w:szCs w:val="24"/>
        </w:rPr>
        <w:t>Лыхма</w:t>
      </w:r>
      <w:proofErr w:type="spellEnd"/>
    </w:p>
    <w:p w:rsidR="002E50FF" w:rsidRDefault="002E50FF" w:rsidP="002E5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5168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2014</w:t>
      </w:r>
      <w:r w:rsidRPr="005168BF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5</w:t>
      </w:r>
      <w:r w:rsidRPr="005168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год.</w:t>
      </w:r>
    </w:p>
    <w:p w:rsidR="002E50FF" w:rsidRDefault="002E50FF" w:rsidP="002E5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870"/>
        <w:gridCol w:w="1920"/>
      </w:tblGrid>
      <w:tr w:rsidR="002E50FF" w:rsidRPr="00A333E6" w:rsidTr="00336095">
        <w:tc>
          <w:tcPr>
            <w:tcW w:w="2518" w:type="dxa"/>
            <w:shd w:val="clear" w:color="auto" w:fill="auto"/>
            <w:vAlign w:val="center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3E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3E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3E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2E50FF" w:rsidRPr="00A333E6" w:rsidTr="00336095">
        <w:trPr>
          <w:trHeight w:hRule="exact" w:val="828"/>
        </w:trPr>
        <w:tc>
          <w:tcPr>
            <w:tcW w:w="2518" w:type="dxa"/>
            <w:vMerge w:val="restart"/>
            <w:shd w:val="clear" w:color="auto" w:fill="auto"/>
            <w:textDirection w:val="btLr"/>
            <w:vAlign w:val="center"/>
          </w:tcPr>
          <w:p w:rsidR="002E50FF" w:rsidRPr="00425733" w:rsidRDefault="002E50FF" w:rsidP="00336095">
            <w:pPr>
              <w:spacing w:after="0" w:line="48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33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Социально-педагогическое исследование</w:t>
            </w:r>
          </w:p>
        </w:tc>
        <w:tc>
          <w:tcPr>
            <w:tcW w:w="5870" w:type="dxa"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данных учащихся. Создание банка данных семей учащихся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данных учащихся;  относящихся к льготным  категориям.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D6D7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2E50FF" w:rsidRPr="00D97E11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опекаемых детей, их семей с целью определения условий проживания, выявления нужд.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социального статуса родителей обучающихся.</w:t>
            </w:r>
          </w:p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 w:val="restart"/>
            <w:shd w:val="clear" w:color="auto" w:fill="auto"/>
            <w:textDirection w:val="btLr"/>
            <w:vAlign w:val="center"/>
          </w:tcPr>
          <w:p w:rsidR="002E50FF" w:rsidRPr="006B4629" w:rsidRDefault="002E50FF" w:rsidP="00336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629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защита прав ребенка</w:t>
            </w:r>
          </w:p>
        </w:tc>
        <w:tc>
          <w:tcPr>
            <w:tcW w:w="5870" w:type="dxa"/>
            <w:shd w:val="clear" w:color="auto" w:fill="auto"/>
          </w:tcPr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охране прав личности в соответствии с Конвенцией ООН по защите прав ребенка и детства.</w:t>
            </w:r>
          </w:p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несовершеннолетних детей, права которых нарушены.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структуры питания обучающихся, содействие организации общеукрепляющих, оздоровительных мероприятий</w:t>
            </w:r>
          </w:p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 w:val="restart"/>
            <w:shd w:val="clear" w:color="auto" w:fill="auto"/>
            <w:textDirection w:val="btLr"/>
            <w:vAlign w:val="center"/>
          </w:tcPr>
          <w:p w:rsidR="002E50FF" w:rsidRPr="00566FCD" w:rsidRDefault="002E50FF" w:rsidP="00336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CD">
              <w:rPr>
                <w:rFonts w:ascii="Times New Roman" w:hAnsi="Times New Roman"/>
                <w:b/>
                <w:sz w:val="24"/>
                <w:szCs w:val="24"/>
              </w:rPr>
              <w:t>Обеспечение социально-педаго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66FCD">
              <w:rPr>
                <w:rFonts w:ascii="Times New Roman" w:hAnsi="Times New Roman"/>
                <w:b/>
                <w:sz w:val="24"/>
                <w:szCs w:val="24"/>
              </w:rPr>
              <w:t>ической поддержки семье в формировании личности учащегося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 целью профилактики безнадзорности и правонарушений, а так же формирования законопослушного поведения  учащихся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2E50FF" w:rsidRPr="00A333E6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Раннее выявление, постановка на учет, проведение ИПР  и снятие, учащихся с  отклоняющимся  поведением.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обучающихся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поведением. Посещения, рейды.</w:t>
            </w:r>
          </w:p>
          <w:p w:rsidR="002E50FF" w:rsidRPr="00A333E6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6ED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2E50FF" w:rsidRPr="00330B5D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rPr>
          <w:trHeight w:val="748"/>
        </w:trPr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0FF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индивидуальных особенностей обучающихся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поведением. Посещения, рейды.</w:t>
            </w:r>
          </w:p>
          <w:p w:rsidR="002E50FF" w:rsidRPr="00A333E6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6ED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2E50FF" w:rsidRPr="00D97E11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rPr>
          <w:trHeight w:val="929"/>
        </w:trPr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социально бытовыми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условиями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которых проживают обучающиеся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поведением. Посещения, рейды.</w:t>
            </w:r>
          </w:p>
        </w:tc>
        <w:tc>
          <w:tcPr>
            <w:tcW w:w="1920" w:type="dxa"/>
            <w:shd w:val="clear" w:color="auto" w:fill="auto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6ED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2E50FF" w:rsidRPr="00330B5D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rPr>
          <w:trHeight w:val="830"/>
        </w:trPr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2E50FF" w:rsidRPr="00A333E6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социума по месту жительства учащихся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поведением, находящихся на ВШУ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6ED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2E50FF" w:rsidRPr="00D97E11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rPr>
          <w:trHeight w:hRule="exact" w:val="861"/>
        </w:trPr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-педагогического патруля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0FF" w:rsidRPr="00A333E6" w:rsidTr="00336095">
        <w:trPr>
          <w:trHeight w:val="1123"/>
        </w:trPr>
        <w:tc>
          <w:tcPr>
            <w:tcW w:w="2518" w:type="dxa"/>
            <w:vMerge w:val="restart"/>
            <w:shd w:val="clear" w:color="auto" w:fill="auto"/>
            <w:textDirection w:val="btLr"/>
            <w:vAlign w:val="center"/>
          </w:tcPr>
          <w:p w:rsidR="002E50FF" w:rsidRPr="00A334A3" w:rsidRDefault="002E50FF" w:rsidP="00336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Социально-педагогическое консультирование</w:t>
            </w:r>
          </w:p>
        </w:tc>
        <w:tc>
          <w:tcPr>
            <w:tcW w:w="5870" w:type="dxa"/>
            <w:shd w:val="clear" w:color="auto" w:fill="auto"/>
          </w:tcPr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беседы и консультаций  учащихся, родителей, педагогов  (классные часы, родительские собрания, педагогические советы). </w:t>
            </w:r>
          </w:p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и консультации с учащимися, находящимися на ВШУ, по решению Совета профилактики.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и консультации с родителями учащихся, находящихся на ВШУ, по решению Совета профилактики.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учащимися в МОСШ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 фактам нарушений правил поведения в школе, докладным.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rPr>
          <w:trHeight w:val="562"/>
        </w:trPr>
        <w:tc>
          <w:tcPr>
            <w:tcW w:w="2518" w:type="dxa"/>
            <w:vMerge w:val="restart"/>
            <w:shd w:val="clear" w:color="auto" w:fill="auto"/>
            <w:textDirection w:val="btLr"/>
            <w:vAlign w:val="center"/>
          </w:tcPr>
          <w:p w:rsidR="002E50FF" w:rsidRPr="00517B01" w:rsidRDefault="002E50FF" w:rsidP="00336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B01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 профилактика, коррекция и реабилитация</w:t>
            </w:r>
          </w:p>
        </w:tc>
        <w:tc>
          <w:tcPr>
            <w:tcW w:w="5870" w:type="dxa"/>
            <w:shd w:val="clear" w:color="auto" w:fill="auto"/>
          </w:tcPr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бесед и инструктажа инспектора по ОДН ОМВД по Белоярскому району по повышению правовых знаний.</w:t>
            </w:r>
          </w:p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по анализу проблемных ситуаций.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Социально-педагогические мероприятия в рамках программы «Правовая академия»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Совета профилактики школы, постановка, наблюдение, диагностика и коррекция, реабилитация учащихся и семей, находящихся на внутришкольном учете.</w:t>
            </w:r>
          </w:p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 w:val="restart"/>
            <w:shd w:val="clear" w:color="auto" w:fill="auto"/>
            <w:textDirection w:val="btLr"/>
            <w:vAlign w:val="center"/>
          </w:tcPr>
          <w:p w:rsidR="002E50FF" w:rsidRPr="00A318E5" w:rsidRDefault="002E50FF" w:rsidP="00336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8E5">
              <w:rPr>
                <w:rFonts w:ascii="Times New Roman" w:hAnsi="Times New Roman"/>
                <w:b/>
                <w:sz w:val="24"/>
                <w:szCs w:val="24"/>
              </w:rPr>
              <w:t>Содействие созда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нию педагогически-ориентированно</w:t>
            </w:r>
            <w:r w:rsidRPr="00A318E5">
              <w:rPr>
                <w:rFonts w:ascii="Times New Roman" w:hAnsi="Times New Roman"/>
                <w:b/>
                <w:sz w:val="24"/>
                <w:szCs w:val="24"/>
              </w:rPr>
              <w:t>й среды для оптимального развития личности ребенка</w:t>
            </w:r>
          </w:p>
        </w:tc>
        <w:tc>
          <w:tcPr>
            <w:tcW w:w="5870" w:type="dxa"/>
            <w:shd w:val="clear" w:color="auto" w:fill="auto"/>
          </w:tcPr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и сотрудничество с территориальной комиссией по делам несовершеннолетних и защите их прав при администрации Белоярского района.</w:t>
            </w:r>
          </w:p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E50FF" w:rsidRDefault="002E50FF" w:rsidP="003360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rPr>
          <w:trHeight w:hRule="exact" w:val="882"/>
        </w:trPr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и сотрудничество с инспекцией ОДН ОМВД</w:t>
            </w:r>
          </w:p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Белоярскому району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E50FF" w:rsidRDefault="002E50FF" w:rsidP="003360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и сотрудничество с управлением опеки и попечительства администрации Белоярского района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E50FF" w:rsidRDefault="002E50FF" w:rsidP="003360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и сотрудничество с Государственным учреждением «Управление пенсионного фонда России в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E50FF" w:rsidRPr="00DA7551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и сотрудничество с управлением социальной защиты населения Белоярского района.</w:t>
            </w:r>
          </w:p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и сотрудничество с администрацией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E50FF" w:rsidRDefault="002E50FF" w:rsidP="003360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и сотрудничество с участковым уполномоченным полиции ОМВД России по Белоярскому району, закрепленным за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капитаном полиции Нуралиевым Александром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Миралиевичем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УПП № 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E50FF" w:rsidRDefault="002E50FF" w:rsidP="003360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 w:val="restart"/>
            <w:shd w:val="clear" w:color="auto" w:fill="auto"/>
            <w:textDirection w:val="btLr"/>
            <w:vAlign w:val="center"/>
          </w:tcPr>
          <w:p w:rsidR="002E50FF" w:rsidRPr="0045161F" w:rsidRDefault="002E50FF" w:rsidP="00336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6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Поддер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45161F">
              <w:rPr>
                <w:rFonts w:ascii="Times New Roman" w:hAnsi="Times New Roman"/>
                <w:b/>
                <w:sz w:val="24"/>
                <w:szCs w:val="24"/>
              </w:rPr>
              <w:t>ка социальной деятельности  детей и подростков</w:t>
            </w:r>
          </w:p>
        </w:tc>
        <w:tc>
          <w:tcPr>
            <w:tcW w:w="5870" w:type="dxa"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учащимся в получении карточек пенсионного страхования.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6ED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2E50FF" w:rsidRDefault="002E50FF" w:rsidP="003360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Pr="00A333E6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летнего оздоровительного отдыха.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</w:tr>
      <w:tr w:rsidR="002E50FF" w:rsidRPr="00A333E6" w:rsidTr="00336095">
        <w:trPr>
          <w:trHeight w:val="377"/>
        </w:trPr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горячего питания учащихся:</w:t>
            </w:r>
          </w:p>
          <w:p w:rsidR="002E50FF" w:rsidRDefault="002E50FF" w:rsidP="0033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</w:tr>
      <w:tr w:rsidR="002E50FF" w:rsidRPr="00A333E6" w:rsidTr="00336095">
        <w:trPr>
          <w:trHeight w:val="343"/>
        </w:trPr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2E50FF" w:rsidRPr="00A333E6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документов, подтверждающих льготы, определение контингента учащихся, имеющих право на бесплатное питание;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01.09.2014-20.09.2014</w:t>
            </w:r>
          </w:p>
        </w:tc>
      </w:tr>
      <w:tr w:rsidR="002E50FF" w:rsidRPr="00A333E6" w:rsidTr="00336095">
        <w:trPr>
          <w:trHeight w:val="811"/>
        </w:trPr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2E50FF" w:rsidRPr="00A333E6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утверждение положения «Об организации питания школьников»;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</w:t>
            </w:r>
          </w:p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10.09.2014</w:t>
            </w:r>
          </w:p>
        </w:tc>
      </w:tr>
      <w:tr w:rsidR="002E50FF" w:rsidRPr="00A333E6" w:rsidTr="00336095">
        <w:trPr>
          <w:trHeight w:val="583"/>
        </w:trPr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мониторинг охвата горячим питание учащихся;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числа каждого месяца</w:t>
            </w:r>
          </w:p>
        </w:tc>
      </w:tr>
      <w:tr w:rsidR="002E50FF" w:rsidRPr="00A333E6" w:rsidTr="00336095">
        <w:trPr>
          <w:trHeight w:val="583"/>
        </w:trPr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отчета по горячему питанию учащихся в комитет по образованию администрации Белоярского района.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5-го числа месяца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2E50FF" w:rsidRPr="00A333E6" w:rsidTr="00336095">
        <w:trPr>
          <w:trHeight w:val="583"/>
        </w:trPr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занятости учащихся во внеурочное и каникулярное время.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  <w:tr w:rsidR="002E50FF" w:rsidRPr="00A333E6" w:rsidTr="00336095">
        <w:tc>
          <w:tcPr>
            <w:tcW w:w="2518" w:type="dxa"/>
            <w:vMerge w:val="restart"/>
            <w:shd w:val="clear" w:color="auto" w:fill="auto"/>
            <w:textDirection w:val="btLr"/>
            <w:vAlign w:val="center"/>
          </w:tcPr>
          <w:p w:rsidR="002E50FF" w:rsidRPr="008501FE" w:rsidRDefault="002E50FF" w:rsidP="0033609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1FE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2E50FF" w:rsidRPr="00A333E6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01.09.2014-20.09.2014</w:t>
            </w:r>
          </w:p>
        </w:tc>
      </w:tr>
      <w:tr w:rsidR="002E50FF" w:rsidRPr="00A333E6" w:rsidTr="00336095">
        <w:trPr>
          <w:trHeight w:val="516"/>
        </w:trPr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2E50FF" w:rsidRPr="00A333E6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</w:tr>
      <w:tr w:rsidR="002E50FF" w:rsidRPr="00A333E6" w:rsidTr="00336095"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0FF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отчетности.</w:t>
            </w:r>
          </w:p>
          <w:p w:rsidR="002E50FF" w:rsidRPr="00A333E6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циклограмме</w:t>
            </w:r>
          </w:p>
        </w:tc>
      </w:tr>
      <w:tr w:rsidR="002E50FF" w:rsidRPr="00A333E6" w:rsidTr="00336095">
        <w:trPr>
          <w:trHeight w:val="954"/>
        </w:trPr>
        <w:tc>
          <w:tcPr>
            <w:tcW w:w="2518" w:type="dxa"/>
            <w:vMerge/>
            <w:shd w:val="clear" w:color="auto" w:fill="auto"/>
          </w:tcPr>
          <w:p w:rsidR="002E50FF" w:rsidRPr="00A333E6" w:rsidRDefault="002E50FF" w:rsidP="00336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2E50FF" w:rsidRPr="00A333E6" w:rsidRDefault="002E50FF" w:rsidP="003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данных учащихся, семей. Составление социального паспорта школы.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E50FF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E50FF" w:rsidRPr="00A333E6" w:rsidRDefault="002E50FF" w:rsidP="0033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01.09.2014-30.05.2015</w:t>
            </w:r>
          </w:p>
        </w:tc>
      </w:tr>
    </w:tbl>
    <w:p w:rsidR="002E50FF" w:rsidRPr="005168BF" w:rsidRDefault="002E50FF" w:rsidP="002E5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2D8" w:rsidRDefault="007742D8">
      <w:bookmarkStart w:id="0" w:name="_GoBack"/>
      <w:bookmarkEnd w:id="0"/>
    </w:p>
    <w:sectPr w:rsidR="007742D8" w:rsidSect="002E50FF">
      <w:pgSz w:w="11907" w:h="16840" w:code="9"/>
      <w:pgMar w:top="426" w:right="627" w:bottom="48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FF"/>
    <w:rsid w:val="002E50FF"/>
    <w:rsid w:val="007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Янтеловен</dc:creator>
  <cp:lastModifiedBy>Янтеловен</cp:lastModifiedBy>
  <cp:revision>1</cp:revision>
  <dcterms:created xsi:type="dcterms:W3CDTF">2010-05-13T21:02:00Z</dcterms:created>
  <dcterms:modified xsi:type="dcterms:W3CDTF">2010-05-13T21:03:00Z</dcterms:modified>
</cp:coreProperties>
</file>