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F43B8D">
        <w:rPr>
          <w:rFonts w:ascii="Times New Roman" w:hAnsi="Times New Roman"/>
          <w:b/>
          <w:sz w:val="28"/>
          <w:szCs w:val="32"/>
        </w:rPr>
        <w:t>учител</w:t>
      </w:r>
      <w:r w:rsidR="00A94F02">
        <w:rPr>
          <w:rFonts w:ascii="Times New Roman" w:hAnsi="Times New Roman"/>
          <w:b/>
          <w:sz w:val="28"/>
          <w:szCs w:val="32"/>
        </w:rPr>
        <w:t>я</w:t>
      </w:r>
      <w:r w:rsidR="00F43B8D">
        <w:rPr>
          <w:rFonts w:ascii="Times New Roman" w:hAnsi="Times New Roman"/>
          <w:b/>
          <w:sz w:val="28"/>
          <w:szCs w:val="32"/>
        </w:rPr>
        <w:t xml:space="preserve"> - </w:t>
      </w:r>
      <w:r w:rsidR="00550B9C">
        <w:rPr>
          <w:rFonts w:ascii="Times New Roman" w:hAnsi="Times New Roman"/>
          <w:b/>
          <w:sz w:val="28"/>
          <w:szCs w:val="32"/>
        </w:rPr>
        <w:t>логопед</w:t>
      </w:r>
      <w:r w:rsidR="00A94F02">
        <w:rPr>
          <w:rFonts w:ascii="Times New Roman" w:hAnsi="Times New Roman"/>
          <w:b/>
          <w:sz w:val="28"/>
          <w:szCs w:val="32"/>
        </w:rPr>
        <w:t>а</w:t>
      </w:r>
      <w:bookmarkStart w:id="0" w:name="_GoBack"/>
      <w:bookmarkEnd w:id="0"/>
    </w:p>
    <w:p w:rsidR="00814871" w:rsidRDefault="00CF30EF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820670">
        <w:rPr>
          <w:rFonts w:ascii="Times New Roman" w:hAnsi="Times New Roman"/>
          <w:b/>
          <w:sz w:val="28"/>
          <w:szCs w:val="32"/>
        </w:rPr>
        <w:t>СОШ</w:t>
      </w:r>
      <w:r>
        <w:rPr>
          <w:rFonts w:ascii="Times New Roman" w:hAnsi="Times New Roman"/>
          <w:b/>
          <w:sz w:val="28"/>
          <w:szCs w:val="32"/>
        </w:rPr>
        <w:t xml:space="preserve"> 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Ф. И. О._____________________________________________________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660"/>
        <w:gridCol w:w="3685"/>
        <w:gridCol w:w="850"/>
        <w:gridCol w:w="945"/>
        <w:gridCol w:w="3592"/>
        <w:gridCol w:w="992"/>
        <w:gridCol w:w="992"/>
        <w:gridCol w:w="709"/>
        <w:gridCol w:w="851"/>
      </w:tblGrid>
      <w:tr w:rsidR="00BB08BE" w:rsidRPr="00456B8D" w:rsidTr="00CF30EF">
        <w:trPr>
          <w:trHeight w:val="270"/>
        </w:trPr>
        <w:tc>
          <w:tcPr>
            <w:tcW w:w="2660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795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592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984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1560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BB08BE" w:rsidRPr="00456B8D" w:rsidTr="00CF30EF">
        <w:trPr>
          <w:cantSplit/>
          <w:trHeight w:val="1134"/>
        </w:trPr>
        <w:tc>
          <w:tcPr>
            <w:tcW w:w="2660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3592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709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851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250E36" w:rsidRPr="00456B8D" w:rsidTr="00CF30EF">
        <w:trPr>
          <w:trHeight w:val="2219"/>
        </w:trPr>
        <w:tc>
          <w:tcPr>
            <w:tcW w:w="2660" w:type="dxa"/>
            <w:vMerge w:val="restart"/>
          </w:tcPr>
          <w:p w:rsidR="00250E36" w:rsidRPr="00456B8D" w:rsidRDefault="00250E36" w:rsidP="006C51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реализации коррекционной программы</w:t>
            </w:r>
          </w:p>
          <w:p w:rsidR="00250E36" w:rsidRDefault="00250E36" w:rsidP="006C5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E36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E36" w:rsidRPr="00456B8D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Default="00250E36" w:rsidP="00777C4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1.1.Доля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выпущенных по результатам коррекционной работы с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нормой речевого развития</w:t>
            </w:r>
          </w:p>
          <w:p w:rsidR="00250E36" w:rsidRPr="008E477D" w:rsidRDefault="00250E36" w:rsidP="0080768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E36" w:rsidRPr="00456B8D" w:rsidRDefault="00250E36" w:rsidP="00807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0.1 балла за каждый процент</w:t>
            </w:r>
          </w:p>
        </w:tc>
        <w:tc>
          <w:tcPr>
            <w:tcW w:w="945" w:type="dxa"/>
            <w:vMerge w:val="restart"/>
            <w:vAlign w:val="center"/>
          </w:tcPr>
          <w:p w:rsidR="00250E36" w:rsidRPr="00456B8D" w:rsidRDefault="00250E36" w:rsidP="00E54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rPr>
          <w:trHeight w:val="639"/>
        </w:trPr>
        <w:tc>
          <w:tcPr>
            <w:tcW w:w="2660" w:type="dxa"/>
            <w:vMerge/>
          </w:tcPr>
          <w:p w:rsidR="00250E36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Default="00250E36" w:rsidP="00F963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Фактическая посещаемость коррекционных занятий детьми</w:t>
            </w:r>
          </w:p>
          <w:p w:rsidR="00250E36" w:rsidRDefault="00250E36" w:rsidP="00F963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70 %</w:t>
            </w:r>
          </w:p>
          <w:p w:rsidR="00250E36" w:rsidRDefault="00250E36" w:rsidP="00F963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90 %</w:t>
            </w:r>
          </w:p>
        </w:tc>
        <w:tc>
          <w:tcPr>
            <w:tcW w:w="850" w:type="dxa"/>
            <w:vAlign w:val="center"/>
          </w:tcPr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</w:p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</w:p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vMerge/>
            <w:vAlign w:val="center"/>
          </w:tcPr>
          <w:p w:rsidR="00250E36" w:rsidRDefault="00250E36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rPr>
          <w:trHeight w:val="639"/>
        </w:trPr>
        <w:tc>
          <w:tcPr>
            <w:tcW w:w="2660" w:type="dxa"/>
          </w:tcPr>
          <w:p w:rsidR="00250E36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Default="00250E36" w:rsidP="00E5450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Взаимодействие с педагогами по реализации коррекционной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консультации, мастер-классы, практикумы и др.)</w:t>
            </w:r>
          </w:p>
        </w:tc>
        <w:tc>
          <w:tcPr>
            <w:tcW w:w="850" w:type="dxa"/>
            <w:vAlign w:val="center"/>
          </w:tcPr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  <w:vAlign w:val="center"/>
          </w:tcPr>
          <w:p w:rsidR="00250E36" w:rsidRDefault="00250E36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rPr>
          <w:trHeight w:val="639"/>
        </w:trPr>
        <w:tc>
          <w:tcPr>
            <w:tcW w:w="2660" w:type="dxa"/>
          </w:tcPr>
          <w:p w:rsidR="00250E36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Default="00250E36" w:rsidP="00E5450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Взаимодействие с родителями по реализации коррекционной программы (консультации, мастер-классы, практикумы и др.)</w:t>
            </w:r>
          </w:p>
        </w:tc>
        <w:tc>
          <w:tcPr>
            <w:tcW w:w="850" w:type="dxa"/>
            <w:vAlign w:val="center"/>
          </w:tcPr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  <w:vAlign w:val="center"/>
          </w:tcPr>
          <w:p w:rsidR="00250E36" w:rsidRDefault="00250E36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rPr>
          <w:trHeight w:val="639"/>
        </w:trPr>
        <w:tc>
          <w:tcPr>
            <w:tcW w:w="2660" w:type="dxa"/>
          </w:tcPr>
          <w:p w:rsidR="00250E36" w:rsidRDefault="00250E36" w:rsidP="00F9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Default="00250E36" w:rsidP="00F963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E36" w:rsidRDefault="00250E36" w:rsidP="008076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250E36" w:rsidRDefault="00250E36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rPr>
          <w:trHeight w:val="378"/>
        </w:trPr>
        <w:tc>
          <w:tcPr>
            <w:tcW w:w="2660" w:type="dxa"/>
            <w:vMerge w:val="restart"/>
          </w:tcPr>
          <w:p w:rsidR="00250E36" w:rsidRDefault="00250E36" w:rsidP="00777C4C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0E36" w:rsidRPr="0086702C" w:rsidRDefault="00250E36" w:rsidP="006C5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86702C">
              <w:rPr>
                <w:rFonts w:ascii="Times New Roman" w:hAnsi="Times New Roman"/>
                <w:sz w:val="24"/>
                <w:szCs w:val="24"/>
              </w:rPr>
              <w:tab/>
              <w:t>Заболеваемость воспитанников групп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закрепленных за специалистом</w:t>
            </w:r>
            <w:r w:rsidRPr="008670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E36" w:rsidRDefault="00250E36" w:rsidP="0086702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702C">
              <w:rPr>
                <w:rFonts w:ascii="Times New Roman" w:hAnsi="Times New Roman"/>
                <w:sz w:val="24"/>
                <w:szCs w:val="24"/>
              </w:rPr>
              <w:t>ниже средней заболеваемости по ДОУ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0E36" w:rsidRDefault="00250E36" w:rsidP="00D978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250E36" w:rsidRDefault="00250E36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36" w:rsidRPr="00456B8D" w:rsidTr="00CF30EF">
        <w:tc>
          <w:tcPr>
            <w:tcW w:w="2660" w:type="dxa"/>
            <w:vMerge/>
          </w:tcPr>
          <w:p w:rsidR="00250E36" w:rsidRPr="00456B8D" w:rsidRDefault="00250E36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E36" w:rsidRPr="00456B8D" w:rsidRDefault="00250E36" w:rsidP="0086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2.2.Отсутствие травматизма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0E36" w:rsidRDefault="00250E36" w:rsidP="00867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0E36" w:rsidRPr="00456B8D" w:rsidRDefault="00250E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  <w:vMerge w:val="restart"/>
          </w:tcPr>
          <w:p w:rsidR="00777C4C" w:rsidRPr="00456B8D" w:rsidRDefault="00777C4C" w:rsidP="00E2530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Участие педагога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экспертных, творческих, рабочих групп и советов</w:t>
            </w:r>
          </w:p>
        </w:tc>
        <w:tc>
          <w:tcPr>
            <w:tcW w:w="3685" w:type="dxa"/>
          </w:tcPr>
          <w:p w:rsidR="00777C4C" w:rsidRPr="00456B8D" w:rsidRDefault="00777C4C" w:rsidP="005374BF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экспертной, творческой, рабочей группой или советом</w:t>
            </w:r>
          </w:p>
        </w:tc>
        <w:tc>
          <w:tcPr>
            <w:tcW w:w="850" w:type="dxa"/>
          </w:tcPr>
          <w:p w:rsidR="00777C4C" w:rsidRPr="00456B8D" w:rsidRDefault="001D6A5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777C4C" w:rsidRPr="00456B8D" w:rsidRDefault="00777C4C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3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7C4C" w:rsidRPr="00E2530B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Участие в постоянно действующих группах</w:t>
            </w:r>
          </w:p>
        </w:tc>
        <w:tc>
          <w:tcPr>
            <w:tcW w:w="850" w:type="dxa"/>
          </w:tcPr>
          <w:p w:rsidR="00777C4C" w:rsidRPr="00456B8D" w:rsidRDefault="001D6A5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7C4C" w:rsidRPr="00E2530B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4.3.Участие во временных группах</w:t>
            </w:r>
          </w:p>
        </w:tc>
        <w:tc>
          <w:tcPr>
            <w:tcW w:w="850" w:type="dxa"/>
          </w:tcPr>
          <w:p w:rsidR="00777C4C" w:rsidRPr="00456B8D" w:rsidRDefault="001D6A5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 w:val="restart"/>
          </w:tcPr>
          <w:p w:rsidR="006C51B0" w:rsidRPr="00456B8D" w:rsidRDefault="006C51B0" w:rsidP="005F6527">
            <w:pPr>
              <w:pStyle w:val="a3"/>
              <w:numPr>
                <w:ilvl w:val="0"/>
                <w:numId w:val="2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Результативность собственной педагогической деятельности.</w:t>
            </w:r>
          </w:p>
          <w:p w:rsidR="006C51B0" w:rsidRPr="00456B8D" w:rsidRDefault="006C51B0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C51B0" w:rsidRPr="00456B8D" w:rsidRDefault="006C51B0" w:rsidP="008725BE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Уровень и статус участия в профессиональных конкурсах: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C51B0" w:rsidRPr="00456B8D" w:rsidRDefault="006C51B0" w:rsidP="00360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8725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 очного конкурса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заочного конкурса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BB08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очного конкурса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результатов профессиональной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на мероприятиях разного уровня (открытые педагогические мероприятия, мастер-классы, выступления на семинарах, презентациях, конференциях,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C51B0" w:rsidRPr="00456B8D" w:rsidRDefault="006C51B0" w:rsidP="008148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на муниципальном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51B0" w:rsidRPr="00456B8D" w:rsidRDefault="006C51B0" w:rsidP="005374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региональном</w:t>
            </w:r>
            <w:proofErr w:type="gramEnd"/>
            <w:r w:rsidRPr="00456B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уровнях </w:t>
            </w:r>
          </w:p>
        </w:tc>
        <w:tc>
          <w:tcPr>
            <w:tcW w:w="850" w:type="dxa"/>
            <w:vMerge w:val="restart"/>
            <w:vAlign w:val="center"/>
          </w:tcPr>
          <w:p w:rsidR="006C51B0" w:rsidRPr="00456B8D" w:rsidRDefault="006C51B0" w:rsidP="005B6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51B0" w:rsidRPr="00456B8D" w:rsidRDefault="006C51B0" w:rsidP="005B6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C51B0" w:rsidRPr="00456B8D" w:rsidRDefault="006C51B0" w:rsidP="005374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Наличие пуб</w:t>
            </w:r>
            <w:r>
              <w:rPr>
                <w:rFonts w:ascii="Times New Roman" w:hAnsi="Times New Roman"/>
                <w:sz w:val="24"/>
                <w:szCs w:val="24"/>
              </w:rPr>
              <w:t>ликаций, отражающих методическую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систему педагога (статьи в научно-практических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сборниках, профессиональных журналах  и изданиях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B0" w:rsidRPr="00456B8D" w:rsidTr="00CF30EF">
        <w:tc>
          <w:tcPr>
            <w:tcW w:w="2660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1B0" w:rsidRPr="00456B8D" w:rsidRDefault="006C51B0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инновационной деятельности</w:t>
            </w:r>
          </w:p>
        </w:tc>
        <w:tc>
          <w:tcPr>
            <w:tcW w:w="850" w:type="dxa"/>
          </w:tcPr>
          <w:p w:rsidR="006C51B0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945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1B0" w:rsidRPr="00456B8D" w:rsidRDefault="006C51B0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6" w:rsidRPr="00456B8D" w:rsidTr="00CF30EF">
        <w:tc>
          <w:tcPr>
            <w:tcW w:w="2660" w:type="dxa"/>
            <w:vMerge w:val="restart"/>
          </w:tcPr>
          <w:p w:rsidR="00581EF6" w:rsidRPr="00456B8D" w:rsidRDefault="00581EF6" w:rsidP="007564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О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беспечение взаимодействия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3685" w:type="dxa"/>
            <w:vMerge w:val="restart"/>
          </w:tcPr>
          <w:p w:rsidR="00581EF6" w:rsidRPr="00456B8D" w:rsidRDefault="00581EF6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родителей  (законных представителей)</w:t>
            </w:r>
          </w:p>
        </w:tc>
        <w:tc>
          <w:tcPr>
            <w:tcW w:w="850" w:type="dxa"/>
            <w:vMerge w:val="restart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581EF6" w:rsidRPr="00456B8D" w:rsidRDefault="00581EF6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6" w:rsidRPr="00456B8D" w:rsidTr="00CF30EF">
        <w:tc>
          <w:tcPr>
            <w:tcW w:w="2660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81EF6" w:rsidRPr="00456B8D" w:rsidRDefault="00581EF6" w:rsidP="00581E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6" w:rsidRPr="00456B8D" w:rsidTr="00CF30EF">
        <w:tc>
          <w:tcPr>
            <w:tcW w:w="2660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81EF6" w:rsidRPr="00456B8D" w:rsidRDefault="00581EF6" w:rsidP="001158A2">
            <w:pPr>
              <w:pStyle w:val="a3"/>
              <w:ind w:left="34"/>
              <w:rPr>
                <w:rStyle w:val="Bodytext10ptSpacing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6.3. Работа в Консультационном центре ДОУ</w:t>
            </w:r>
          </w:p>
        </w:tc>
        <w:tc>
          <w:tcPr>
            <w:tcW w:w="850" w:type="dxa"/>
            <w:vMerge w:val="restart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6" w:rsidRPr="00456B8D" w:rsidTr="00CF30EF">
        <w:tc>
          <w:tcPr>
            <w:tcW w:w="2660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81EF6" w:rsidRDefault="00581EF6" w:rsidP="001158A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1EF6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EF6" w:rsidRPr="00456B8D" w:rsidRDefault="00581EF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7C4C" w:rsidRDefault="00777C4C" w:rsidP="001D6A5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6.5.Систематическое и своевременное предоставление качественных материалов</w:t>
            </w:r>
            <w:r w:rsidR="00581EF6">
              <w:rPr>
                <w:rFonts w:ascii="Times New Roman" w:hAnsi="Times New Roman"/>
                <w:sz w:val="24"/>
                <w:szCs w:val="24"/>
              </w:rPr>
              <w:t xml:space="preserve">, методических </w:t>
            </w:r>
            <w:r w:rsidR="001D6A55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="00581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81EF6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850" w:type="dxa"/>
          </w:tcPr>
          <w:p w:rsidR="00777C4C" w:rsidRDefault="003D782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rPr>
          <w:trHeight w:val="766"/>
        </w:trPr>
        <w:tc>
          <w:tcPr>
            <w:tcW w:w="2660" w:type="dxa"/>
            <w:vMerge w:val="restart"/>
          </w:tcPr>
          <w:p w:rsidR="00777C4C" w:rsidRPr="00456B8D" w:rsidRDefault="00777C4C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Обеспечение качественного образования.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7C4C" w:rsidRPr="00456B8D" w:rsidRDefault="00777C4C" w:rsidP="00457802">
            <w:pPr>
              <w:pStyle w:val="1"/>
              <w:tabs>
                <w:tab w:val="left" w:pos="1949"/>
              </w:tabs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>7.1.</w:t>
            </w:r>
            <w:r w:rsidRPr="00456B8D">
              <w:rPr>
                <w:rStyle w:val="Bodytext10ptSpacing0pt"/>
                <w:sz w:val="24"/>
                <w:szCs w:val="24"/>
              </w:rPr>
              <w:t xml:space="preserve">Реализация программ (проектов, мероприятий) </w:t>
            </w:r>
            <w:r>
              <w:rPr>
                <w:rStyle w:val="Bodytext10ptSpacing0pt"/>
                <w:sz w:val="24"/>
                <w:szCs w:val="24"/>
              </w:rPr>
              <w:t>поддержки одаренных детей: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C4C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C4C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777C4C" w:rsidRPr="00456B8D" w:rsidRDefault="003D7824" w:rsidP="00C30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rPr>
          <w:trHeight w:val="542"/>
        </w:trPr>
        <w:tc>
          <w:tcPr>
            <w:tcW w:w="2660" w:type="dxa"/>
            <w:vMerge/>
          </w:tcPr>
          <w:p w:rsidR="00777C4C" w:rsidRPr="00456B8D" w:rsidRDefault="00777C4C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7C4C" w:rsidRDefault="00777C4C" w:rsidP="00D443BF">
            <w:pPr>
              <w:pStyle w:val="1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 xml:space="preserve">- руководство кружком или секцией  на платной  основе -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7C4C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C4C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7C4C" w:rsidRPr="00456B8D" w:rsidRDefault="00777C4C" w:rsidP="00BC0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.2.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Применение информационных технологий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в образовательном процессе (новинки технического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прогресса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77C4C" w:rsidRPr="00456B8D" w:rsidRDefault="003D782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2660" w:type="dxa"/>
          </w:tcPr>
          <w:p w:rsidR="00777C4C" w:rsidRPr="00456B8D" w:rsidRDefault="00777C4C" w:rsidP="00EB4C6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Создание развивающей предметно- пространственной среды в соответствии с ФГОС </w:t>
            </w:r>
            <w:proofErr w:type="gramStart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ДО</w:t>
            </w:r>
            <w:proofErr w:type="gramEnd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77C4C" w:rsidRDefault="00777C4C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15.1.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Формирование развивающей предметно-пространс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твенной среды группы:</w:t>
            </w:r>
          </w:p>
          <w:p w:rsidR="00777C4C" w:rsidRDefault="00777C4C" w:rsidP="005A7CD8">
            <w:pPr>
              <w:pStyle w:val="a3"/>
              <w:rPr>
                <w:rStyle w:val="Bodytext10ptSpacing0pt"/>
                <w:rFonts w:eastAsia="Calibri"/>
              </w:rPr>
            </w:pPr>
            <w:proofErr w:type="spellStart"/>
            <w:r>
              <w:rPr>
                <w:rStyle w:val="Bodytext10ptSpacing0pt"/>
                <w:rFonts w:eastAsia="Calibri"/>
              </w:rPr>
              <w:t>трансформируемость</w:t>
            </w:r>
            <w:proofErr w:type="spellEnd"/>
            <w:r>
              <w:rPr>
                <w:rStyle w:val="Bodytext10ptSpacing0pt"/>
                <w:rFonts w:eastAsia="Calibri"/>
              </w:rPr>
              <w:t xml:space="preserve"> -1</w:t>
            </w:r>
          </w:p>
          <w:p w:rsidR="00777C4C" w:rsidRDefault="00777C4C" w:rsidP="001A030E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 xml:space="preserve"> </w:t>
            </w:r>
            <w:proofErr w:type="spellStart"/>
            <w:r>
              <w:rPr>
                <w:rStyle w:val="Bodytext10ptSpacing0pt"/>
                <w:rFonts w:eastAsia="Calibri"/>
              </w:rPr>
              <w:t>полифункциональность</w:t>
            </w:r>
            <w:proofErr w:type="spellEnd"/>
            <w:r>
              <w:rPr>
                <w:rStyle w:val="Bodytext10ptSpacing0pt"/>
                <w:rFonts w:eastAsia="Calibri"/>
              </w:rPr>
              <w:t xml:space="preserve"> – 1</w:t>
            </w:r>
          </w:p>
          <w:p w:rsidR="00777C4C" w:rsidRDefault="00777C4C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>насыщенность – 2</w:t>
            </w:r>
          </w:p>
          <w:p w:rsidR="00777C4C" w:rsidRDefault="00777C4C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>вариативность – 1</w:t>
            </w:r>
          </w:p>
          <w:p w:rsidR="00777C4C" w:rsidRDefault="00777C4C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>доступность – 0.5</w:t>
            </w:r>
          </w:p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</w:rPr>
              <w:t>безопасность – 0,5</w:t>
            </w:r>
          </w:p>
        </w:tc>
        <w:tc>
          <w:tcPr>
            <w:tcW w:w="850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777C4C" w:rsidRPr="00456B8D" w:rsidRDefault="00777C4C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4C" w:rsidRPr="00456B8D" w:rsidTr="00CF30EF">
        <w:tc>
          <w:tcPr>
            <w:tcW w:w="7195" w:type="dxa"/>
            <w:gridSpan w:val="3"/>
          </w:tcPr>
          <w:p w:rsidR="00777C4C" w:rsidRPr="00456B8D" w:rsidRDefault="00777C4C" w:rsidP="00EB4C6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777C4C" w:rsidRPr="00456B8D" w:rsidRDefault="00777C4C" w:rsidP="00EB4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C4C" w:rsidRPr="00456B8D" w:rsidRDefault="00777C4C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C4C" w:rsidRPr="00456B8D" w:rsidRDefault="00777C4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6F33D2" w:rsidRDefault="006F33D2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6F33D2" w:rsidRDefault="006F33D2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>Подпись председателя комиссии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  <w:sz w:val="24"/>
          <w:szCs w:val="24"/>
        </w:rPr>
        <w:t xml:space="preserve">Члены:                     </w:t>
      </w:r>
      <w:r w:rsidRPr="006F33D2">
        <w:rPr>
          <w:rFonts w:ascii="Times New Roman" w:hAnsi="Times New Roman"/>
        </w:rPr>
        <w:t xml:space="preserve">                     </w:t>
      </w:r>
      <w:r w:rsidR="006F33D2">
        <w:rPr>
          <w:rFonts w:ascii="Times New Roman" w:hAnsi="Times New Roman"/>
        </w:rPr>
        <w:t xml:space="preserve">    </w:t>
      </w:r>
      <w:r w:rsidRPr="006F33D2">
        <w:rPr>
          <w:rFonts w:ascii="Times New Roman" w:hAnsi="Times New Roman"/>
        </w:rPr>
        <w:t xml:space="preserve"> 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>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 xml:space="preserve">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</w:p>
    <w:sectPr w:rsidR="000B2C8C" w:rsidRPr="006F33D2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74DA7"/>
    <w:rsid w:val="00083318"/>
    <w:rsid w:val="0008513B"/>
    <w:rsid w:val="000B18DD"/>
    <w:rsid w:val="000B2C8C"/>
    <w:rsid w:val="001158A2"/>
    <w:rsid w:val="0018560C"/>
    <w:rsid w:val="001A030E"/>
    <w:rsid w:val="001C1A33"/>
    <w:rsid w:val="001D4E28"/>
    <w:rsid w:val="001D6A55"/>
    <w:rsid w:val="001F7E20"/>
    <w:rsid w:val="00250E36"/>
    <w:rsid w:val="00267F17"/>
    <w:rsid w:val="002946F1"/>
    <w:rsid w:val="002D3B90"/>
    <w:rsid w:val="00360005"/>
    <w:rsid w:val="00362D55"/>
    <w:rsid w:val="00381F9A"/>
    <w:rsid w:val="003912D5"/>
    <w:rsid w:val="003D7824"/>
    <w:rsid w:val="00420669"/>
    <w:rsid w:val="00456B8D"/>
    <w:rsid w:val="00457802"/>
    <w:rsid w:val="004A0B12"/>
    <w:rsid w:val="004B37CE"/>
    <w:rsid w:val="004C5D3D"/>
    <w:rsid w:val="004D61C0"/>
    <w:rsid w:val="005374BF"/>
    <w:rsid w:val="00550B9C"/>
    <w:rsid w:val="00581EF6"/>
    <w:rsid w:val="005A7CD8"/>
    <w:rsid w:val="005B66C1"/>
    <w:rsid w:val="005F6527"/>
    <w:rsid w:val="0067173E"/>
    <w:rsid w:val="006C51B0"/>
    <w:rsid w:val="006C5E6F"/>
    <w:rsid w:val="006F33D2"/>
    <w:rsid w:val="00756481"/>
    <w:rsid w:val="00777C4C"/>
    <w:rsid w:val="0078163E"/>
    <w:rsid w:val="00807689"/>
    <w:rsid w:val="00814871"/>
    <w:rsid w:val="00820670"/>
    <w:rsid w:val="0086702C"/>
    <w:rsid w:val="008725BE"/>
    <w:rsid w:val="008811EF"/>
    <w:rsid w:val="008E0173"/>
    <w:rsid w:val="008E477D"/>
    <w:rsid w:val="008F0B4D"/>
    <w:rsid w:val="00906BFE"/>
    <w:rsid w:val="00930604"/>
    <w:rsid w:val="00952C11"/>
    <w:rsid w:val="00A94F02"/>
    <w:rsid w:val="00AE61A7"/>
    <w:rsid w:val="00B54FD4"/>
    <w:rsid w:val="00BA6A1C"/>
    <w:rsid w:val="00BB08BE"/>
    <w:rsid w:val="00BB4B41"/>
    <w:rsid w:val="00BC023D"/>
    <w:rsid w:val="00C30333"/>
    <w:rsid w:val="00C66DEF"/>
    <w:rsid w:val="00CA4D87"/>
    <w:rsid w:val="00CF30EF"/>
    <w:rsid w:val="00D12902"/>
    <w:rsid w:val="00D13F79"/>
    <w:rsid w:val="00D443BF"/>
    <w:rsid w:val="00D8715C"/>
    <w:rsid w:val="00D978E2"/>
    <w:rsid w:val="00DB6E03"/>
    <w:rsid w:val="00DF206C"/>
    <w:rsid w:val="00E150F5"/>
    <w:rsid w:val="00E20FD7"/>
    <w:rsid w:val="00E2530B"/>
    <w:rsid w:val="00E36B44"/>
    <w:rsid w:val="00E5450A"/>
    <w:rsid w:val="00EB4C6B"/>
    <w:rsid w:val="00EF0318"/>
    <w:rsid w:val="00F063AF"/>
    <w:rsid w:val="00F43B8D"/>
    <w:rsid w:val="00F95884"/>
    <w:rsid w:val="00F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F800-CC28-4BCD-8DEA-4E61AA1B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2014-08-28T03:30:00Z</cp:lastPrinted>
  <dcterms:created xsi:type="dcterms:W3CDTF">2014-05-14T09:53:00Z</dcterms:created>
  <dcterms:modified xsi:type="dcterms:W3CDTF">2014-10-17T06:36:00Z</dcterms:modified>
</cp:coreProperties>
</file>